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1648F" w:rsidTr="0041648F">
        <w:tc>
          <w:tcPr>
            <w:tcW w:w="9242" w:type="dxa"/>
          </w:tcPr>
          <w:p w:rsidR="0041648F" w:rsidRPr="00C32160" w:rsidRDefault="0041648F" w:rsidP="00C62364">
            <w:pPr>
              <w:rPr>
                <w:sz w:val="32"/>
                <w:szCs w:val="32"/>
              </w:rPr>
            </w:pPr>
            <w:r w:rsidRPr="00C32160">
              <w:rPr>
                <w:color w:val="7030A0"/>
                <w:sz w:val="32"/>
                <w:szCs w:val="32"/>
              </w:rPr>
              <w:t xml:space="preserve">Role: </w:t>
            </w:r>
            <w:r w:rsidR="00C62364">
              <w:rPr>
                <w:color w:val="7030A0"/>
                <w:sz w:val="32"/>
                <w:szCs w:val="32"/>
              </w:rPr>
              <w:t>Ward helper</w:t>
            </w:r>
            <w:r w:rsidR="008823F5">
              <w:rPr>
                <w:color w:val="7030A0"/>
                <w:sz w:val="32"/>
                <w:szCs w:val="32"/>
              </w:rPr>
              <w:t xml:space="preserve"> – West Middlesex University Hospital </w:t>
            </w:r>
          </w:p>
        </w:tc>
      </w:tr>
      <w:tr w:rsidR="0041648F" w:rsidTr="0041648F">
        <w:tc>
          <w:tcPr>
            <w:tcW w:w="9242" w:type="dxa"/>
          </w:tcPr>
          <w:p w:rsidR="00C32160" w:rsidRPr="00C32160" w:rsidRDefault="0041648F">
            <w:pPr>
              <w:rPr>
                <w:color w:val="7030A0"/>
                <w:sz w:val="28"/>
                <w:szCs w:val="28"/>
              </w:rPr>
            </w:pPr>
            <w:r w:rsidRPr="00C32160">
              <w:rPr>
                <w:color w:val="7030A0"/>
                <w:sz w:val="28"/>
                <w:szCs w:val="28"/>
              </w:rPr>
              <w:t xml:space="preserve">Purpose: </w:t>
            </w:r>
          </w:p>
          <w:p w:rsidR="0041648F" w:rsidRDefault="004B2D20" w:rsidP="004B2D20">
            <w:r>
              <w:t xml:space="preserve">This is a very popular role as it provides patient contact and a good insight and experience of working in a hospital. The role provides the ward with an extra pair of hands, assisting with non-clinical tasks such as chatting to patients, distributing meals, making drinks and running errands for staff and patients. There are a variety of wards to volunteer on. </w:t>
            </w:r>
            <w:r w:rsidR="006128BE">
              <w:t>Volunteering shifts are available on weekdays (morning or afternoon), evenings and also weekends, depending on your availability.</w:t>
            </w:r>
          </w:p>
          <w:p w:rsidR="00CC495D" w:rsidRDefault="00CC495D" w:rsidP="00CC495D"/>
        </w:tc>
      </w:tr>
      <w:tr w:rsidR="0041648F" w:rsidTr="0041648F">
        <w:tc>
          <w:tcPr>
            <w:tcW w:w="9242" w:type="dxa"/>
          </w:tcPr>
          <w:p w:rsidR="0041648F" w:rsidRPr="00C32160" w:rsidRDefault="0041648F">
            <w:pPr>
              <w:rPr>
                <w:sz w:val="28"/>
                <w:szCs w:val="28"/>
              </w:rPr>
            </w:pPr>
            <w:r w:rsidRPr="00C32160">
              <w:rPr>
                <w:color w:val="7030A0"/>
                <w:sz w:val="28"/>
                <w:szCs w:val="28"/>
              </w:rPr>
              <w:t>Duties (what you will be doing):</w:t>
            </w:r>
          </w:p>
          <w:p w:rsidR="004B2D20" w:rsidRDefault="004B2D20" w:rsidP="004B2D20">
            <w:pPr>
              <w:pStyle w:val="ListParagraph"/>
              <w:numPr>
                <w:ilvl w:val="0"/>
                <w:numId w:val="8"/>
              </w:numPr>
            </w:pPr>
            <w:r>
              <w:t>Providing patients and families and friends of patients with tea, coffee and other refreshments;</w:t>
            </w:r>
          </w:p>
          <w:p w:rsidR="004B2D20" w:rsidRDefault="004B2D20" w:rsidP="004B2D20">
            <w:pPr>
              <w:pStyle w:val="ListParagraph"/>
              <w:numPr>
                <w:ilvl w:val="0"/>
                <w:numId w:val="8"/>
              </w:numPr>
            </w:pPr>
            <w:r>
              <w:t>Befriending: spending time with patients who do not have many visitors. This could include playing games, reading or any other activity</w:t>
            </w:r>
            <w:r w:rsidR="006128BE">
              <w:t>;</w:t>
            </w:r>
          </w:p>
          <w:p w:rsidR="004B2D20" w:rsidRDefault="004B2D20" w:rsidP="004B2D20">
            <w:pPr>
              <w:pStyle w:val="ListParagraph"/>
              <w:numPr>
                <w:ilvl w:val="0"/>
                <w:numId w:val="8"/>
              </w:numPr>
            </w:pPr>
            <w:r>
              <w:t>Ensuring patient water jugs are full;</w:t>
            </w:r>
          </w:p>
          <w:p w:rsidR="004B2D20" w:rsidRDefault="004B2D20" w:rsidP="004B2D20">
            <w:pPr>
              <w:pStyle w:val="ListParagraph"/>
              <w:numPr>
                <w:ilvl w:val="0"/>
                <w:numId w:val="8"/>
              </w:numPr>
            </w:pPr>
            <w:r>
              <w:t>Taking samples to the laboratory;</w:t>
            </w:r>
            <w:bookmarkStart w:id="0" w:name="_GoBack"/>
            <w:bookmarkEnd w:id="0"/>
          </w:p>
          <w:p w:rsidR="004B2D20" w:rsidRDefault="004B2D20" w:rsidP="004B2D20">
            <w:pPr>
              <w:pStyle w:val="ListParagraph"/>
              <w:numPr>
                <w:ilvl w:val="0"/>
                <w:numId w:val="8"/>
              </w:numPr>
            </w:pPr>
            <w:r>
              <w:t>Escorting patients to different departments within the hospital for bloods tests, scans and x-rays as instructed by medical staff;</w:t>
            </w:r>
          </w:p>
          <w:p w:rsidR="004B2D20" w:rsidRDefault="004B2D20" w:rsidP="004B2D20">
            <w:pPr>
              <w:pStyle w:val="ListParagraph"/>
              <w:numPr>
                <w:ilvl w:val="0"/>
                <w:numId w:val="8"/>
              </w:numPr>
            </w:pPr>
            <w:r>
              <w:t>Help with preparing patients for breakfast, lunch, dinner and snacks</w:t>
            </w:r>
          </w:p>
          <w:p w:rsidR="004B2D20" w:rsidRDefault="004B2D20" w:rsidP="004B2D20">
            <w:pPr>
              <w:pStyle w:val="ListParagraph"/>
              <w:numPr>
                <w:ilvl w:val="0"/>
                <w:numId w:val="8"/>
              </w:numPr>
            </w:pPr>
            <w:r>
              <w:t>Chatting to patients and visitors – supporting a welcoming environment</w:t>
            </w:r>
          </w:p>
          <w:p w:rsidR="004B2D20" w:rsidRDefault="004B2D20" w:rsidP="004B2D20">
            <w:pPr>
              <w:pStyle w:val="ListParagraph"/>
              <w:numPr>
                <w:ilvl w:val="0"/>
                <w:numId w:val="8"/>
              </w:numPr>
            </w:pPr>
            <w:r>
              <w:t>Support the nurse with pharmacy collections</w:t>
            </w:r>
          </w:p>
          <w:p w:rsidR="006128BE" w:rsidRDefault="006128BE" w:rsidP="004B2D20">
            <w:pPr>
              <w:pStyle w:val="ListParagraph"/>
              <w:numPr>
                <w:ilvl w:val="0"/>
                <w:numId w:val="8"/>
              </w:numPr>
            </w:pPr>
            <w:r>
              <w:t>Tidying up any day room – but not cleaning</w:t>
            </w:r>
          </w:p>
          <w:p w:rsidR="004B2D20" w:rsidRDefault="004B2D20" w:rsidP="004B2D20">
            <w:pPr>
              <w:pStyle w:val="ListParagraph"/>
              <w:numPr>
                <w:ilvl w:val="0"/>
                <w:numId w:val="8"/>
              </w:numPr>
            </w:pPr>
            <w:r>
              <w:t xml:space="preserve">Helping with </w:t>
            </w:r>
            <w:r w:rsidRPr="004B2D20">
              <w:rPr>
                <w:color w:val="FF0000"/>
              </w:rPr>
              <w:t xml:space="preserve">H.O.M.E. </w:t>
            </w:r>
          </w:p>
          <w:p w:rsidR="004B2D20" w:rsidRDefault="004B2D20" w:rsidP="004B2D20">
            <w:pPr>
              <w:pStyle w:val="ListParagraph"/>
            </w:pPr>
            <w:r w:rsidRPr="004B2D20">
              <w:rPr>
                <w:b/>
                <w:color w:val="FF0000"/>
              </w:rPr>
              <w:t>H</w:t>
            </w:r>
            <w:r>
              <w:t>ydration and nutrition: work with patients who need encouragement to eat and drink, helping them with food choice, sitting and engaging them at meal times</w:t>
            </w:r>
          </w:p>
          <w:p w:rsidR="004B2D20" w:rsidRDefault="004B2D20" w:rsidP="004B2D20">
            <w:pPr>
              <w:pStyle w:val="ListParagraph"/>
            </w:pPr>
            <w:r w:rsidRPr="004B2D20">
              <w:rPr>
                <w:b/>
                <w:color w:val="FF0000"/>
              </w:rPr>
              <w:t>O</w:t>
            </w:r>
            <w:r>
              <w:t>ut of pyjamas: identify patients who are not dressed in their own clothes, discuss and encourage them to change and where this is agreed arrange time with the clinical staff for this to happen.</w:t>
            </w:r>
          </w:p>
          <w:p w:rsidR="004B2D20" w:rsidRDefault="004B2D20" w:rsidP="004B2D20">
            <w:pPr>
              <w:pStyle w:val="ListParagraph"/>
            </w:pPr>
            <w:r w:rsidRPr="004B2D20">
              <w:rPr>
                <w:b/>
                <w:color w:val="FF0000"/>
              </w:rPr>
              <w:t>M</w:t>
            </w:r>
            <w:r>
              <w:t>ovement: helping patients stay mobile and active by e.g. helping them out of bed and into a chair, walk with them  (or push them in a wheelchair) to the Day Room etc. as directed by the clinical staff</w:t>
            </w:r>
          </w:p>
          <w:p w:rsidR="004B2D20" w:rsidRDefault="004B2D20" w:rsidP="004B2D20">
            <w:pPr>
              <w:pStyle w:val="ListParagraph"/>
            </w:pPr>
            <w:r w:rsidRPr="004B2D20">
              <w:rPr>
                <w:b/>
                <w:color w:val="FF0000"/>
              </w:rPr>
              <w:t>E</w:t>
            </w:r>
            <w:r>
              <w:t>ngagement: Engaging with patients</w:t>
            </w:r>
            <w:r w:rsidR="006128BE">
              <w:t xml:space="preserve"> in a variety of ways including</w:t>
            </w:r>
            <w:r>
              <w:t xml:space="preserve"> by e.g. reading, </w:t>
            </w:r>
            <w:r w:rsidR="006128BE">
              <w:t xml:space="preserve">playing board games, puzzles, taking them to the </w:t>
            </w:r>
            <w:proofErr w:type="spellStart"/>
            <w:r w:rsidR="006128BE">
              <w:t>Medicinema</w:t>
            </w:r>
            <w:proofErr w:type="spellEnd"/>
            <w:r w:rsidR="006128BE">
              <w:t xml:space="preserve"> or to performances in the atrium</w:t>
            </w:r>
          </w:p>
          <w:p w:rsidR="00CC495D" w:rsidRPr="00E54BBA" w:rsidRDefault="004B2D20" w:rsidP="00B35ED8">
            <w:pPr>
              <w:pStyle w:val="ListParagraph"/>
              <w:numPr>
                <w:ilvl w:val="0"/>
                <w:numId w:val="8"/>
              </w:numPr>
              <w:rPr>
                <w:sz w:val="19"/>
                <w:szCs w:val="19"/>
              </w:rPr>
            </w:pPr>
            <w:r>
              <w:t xml:space="preserve">Other activities dependent on the ward </w:t>
            </w:r>
          </w:p>
          <w:p w:rsidR="0041648F" w:rsidRDefault="0041648F" w:rsidP="0041648F">
            <w:pPr>
              <w:pStyle w:val="ListParagraph"/>
            </w:pPr>
          </w:p>
        </w:tc>
      </w:tr>
      <w:tr w:rsidR="0041648F" w:rsidTr="0041648F">
        <w:tc>
          <w:tcPr>
            <w:tcW w:w="9242" w:type="dxa"/>
          </w:tcPr>
          <w:p w:rsidR="0041648F" w:rsidRPr="00C32160" w:rsidRDefault="0041648F">
            <w:pPr>
              <w:rPr>
                <w:sz w:val="28"/>
                <w:szCs w:val="28"/>
              </w:rPr>
            </w:pPr>
            <w:r w:rsidRPr="00C32160">
              <w:rPr>
                <w:color w:val="7030A0"/>
                <w:sz w:val="28"/>
                <w:szCs w:val="28"/>
              </w:rPr>
              <w:t>Boundaries (what you won’t be doing):</w:t>
            </w:r>
          </w:p>
          <w:p w:rsidR="0041648F" w:rsidRDefault="00F70021" w:rsidP="0074573A">
            <w:pPr>
              <w:pStyle w:val="ListParagraph"/>
              <w:numPr>
                <w:ilvl w:val="0"/>
                <w:numId w:val="8"/>
              </w:numPr>
            </w:pPr>
            <w:r>
              <w:t>No</w:t>
            </w:r>
            <w:r w:rsidR="0041648F">
              <w:t xml:space="preserve"> clinical care of patients</w:t>
            </w:r>
          </w:p>
          <w:p w:rsidR="0074573A" w:rsidRDefault="0074573A" w:rsidP="006128BE">
            <w:pPr>
              <w:pStyle w:val="ListParagraph"/>
              <w:numPr>
                <w:ilvl w:val="0"/>
                <w:numId w:val="8"/>
              </w:numPr>
            </w:pPr>
            <w:r>
              <w:t xml:space="preserve">No </w:t>
            </w:r>
            <w:r w:rsidR="006128BE">
              <w:t>patient feeding</w:t>
            </w:r>
          </w:p>
          <w:p w:rsidR="006128BE" w:rsidRDefault="006128BE" w:rsidP="006128BE">
            <w:pPr>
              <w:pStyle w:val="ListParagraph"/>
              <w:numPr>
                <w:ilvl w:val="0"/>
                <w:numId w:val="8"/>
              </w:numPr>
            </w:pPr>
            <w:r>
              <w:t>No personal care (e.g. toileting or getting patients changed)</w:t>
            </w:r>
          </w:p>
          <w:p w:rsidR="006128BE" w:rsidRDefault="006128BE" w:rsidP="006128BE">
            <w:pPr>
              <w:pStyle w:val="ListParagraph"/>
              <w:numPr>
                <w:ilvl w:val="0"/>
                <w:numId w:val="8"/>
              </w:numPr>
            </w:pPr>
            <w:r>
              <w:t>No cleaning</w:t>
            </w:r>
          </w:p>
          <w:p w:rsidR="006128BE" w:rsidRDefault="006128BE" w:rsidP="006128BE">
            <w:pPr>
              <w:pStyle w:val="ListParagraph"/>
              <w:numPr>
                <w:ilvl w:val="0"/>
                <w:numId w:val="8"/>
              </w:numPr>
            </w:pPr>
            <w:r>
              <w:t>No lifting of heavy equipment</w:t>
            </w:r>
          </w:p>
          <w:p w:rsidR="0041648F" w:rsidRDefault="0041648F" w:rsidP="0041648F">
            <w:pPr>
              <w:pStyle w:val="ListParagraph"/>
            </w:pPr>
          </w:p>
        </w:tc>
      </w:tr>
      <w:tr w:rsidR="00900876" w:rsidTr="0041648F">
        <w:tc>
          <w:tcPr>
            <w:tcW w:w="9242" w:type="dxa"/>
          </w:tcPr>
          <w:p w:rsidR="00900876" w:rsidRPr="00C32160" w:rsidRDefault="00900876">
            <w:pPr>
              <w:rPr>
                <w:sz w:val="28"/>
                <w:szCs w:val="28"/>
              </w:rPr>
            </w:pPr>
            <w:r w:rsidRPr="00C32160">
              <w:rPr>
                <w:color w:val="7030A0"/>
                <w:sz w:val="28"/>
                <w:szCs w:val="28"/>
              </w:rPr>
              <w:t>Time commitment</w:t>
            </w:r>
            <w:r w:rsidR="00D456CF">
              <w:rPr>
                <w:color w:val="7030A0"/>
                <w:sz w:val="28"/>
                <w:szCs w:val="28"/>
              </w:rPr>
              <w:t xml:space="preserve">: </w:t>
            </w:r>
          </w:p>
          <w:p w:rsidR="00900876" w:rsidRDefault="006128BE" w:rsidP="0074573A">
            <w:pPr>
              <w:pStyle w:val="ListParagraph"/>
              <w:numPr>
                <w:ilvl w:val="0"/>
                <w:numId w:val="9"/>
              </w:numPr>
            </w:pPr>
            <w:r>
              <w:t>Volunteering shifts are available on weekdays (morning or afternoon), evenings and also weekends, depending on your availability</w:t>
            </w:r>
            <w:r w:rsidR="00FD06A0">
              <w:t xml:space="preserve"> and the particular ward</w:t>
            </w:r>
          </w:p>
          <w:p w:rsidR="006128BE" w:rsidRDefault="006128BE" w:rsidP="0074573A">
            <w:pPr>
              <w:pStyle w:val="ListParagraph"/>
              <w:numPr>
                <w:ilvl w:val="0"/>
                <w:numId w:val="9"/>
              </w:numPr>
            </w:pPr>
            <w:r>
              <w:t>You are expected to commit to one shift of at least a 3 to 4 hours per week for a period of at least six months</w:t>
            </w:r>
          </w:p>
          <w:p w:rsidR="00900876" w:rsidRDefault="00900876" w:rsidP="00900876">
            <w:pPr>
              <w:pStyle w:val="ListParagraph"/>
            </w:pPr>
          </w:p>
        </w:tc>
      </w:tr>
      <w:tr w:rsidR="00D456CF" w:rsidTr="0041648F">
        <w:tc>
          <w:tcPr>
            <w:tcW w:w="9242" w:type="dxa"/>
          </w:tcPr>
          <w:p w:rsidR="00D456CF" w:rsidRDefault="00D456CF">
            <w:pPr>
              <w:rPr>
                <w:color w:val="7030A0"/>
                <w:sz w:val="28"/>
                <w:szCs w:val="28"/>
              </w:rPr>
            </w:pPr>
            <w:r>
              <w:rPr>
                <w:color w:val="7030A0"/>
                <w:sz w:val="28"/>
                <w:szCs w:val="28"/>
              </w:rPr>
              <w:lastRenderedPageBreak/>
              <w:t>Location:</w:t>
            </w:r>
          </w:p>
          <w:p w:rsidR="00D456CF" w:rsidRDefault="008823F5">
            <w:r>
              <w:t xml:space="preserve">West Middlesex University Hospital, </w:t>
            </w:r>
            <w:r w:rsidRPr="000E2A66">
              <w:t>Twickenham Road, Isleworth TW7 6AF</w:t>
            </w:r>
          </w:p>
          <w:p w:rsidR="008E60BB" w:rsidRPr="00D456CF" w:rsidRDefault="008E60BB">
            <w:pPr>
              <w:rPr>
                <w:b/>
                <w:color w:val="7030A0"/>
                <w:sz w:val="28"/>
                <w:szCs w:val="28"/>
              </w:rPr>
            </w:pPr>
          </w:p>
        </w:tc>
      </w:tr>
      <w:tr w:rsidR="0041648F" w:rsidTr="0041648F">
        <w:tc>
          <w:tcPr>
            <w:tcW w:w="9242" w:type="dxa"/>
          </w:tcPr>
          <w:p w:rsidR="00D456CF" w:rsidRPr="0074573A" w:rsidRDefault="001B3051">
            <w:pPr>
              <w:rPr>
                <w:sz w:val="28"/>
                <w:szCs w:val="28"/>
              </w:rPr>
            </w:pPr>
            <w:r w:rsidRPr="00C32160">
              <w:rPr>
                <w:color w:val="7030A0"/>
                <w:sz w:val="28"/>
                <w:szCs w:val="28"/>
              </w:rPr>
              <w:t>R</w:t>
            </w:r>
            <w:r w:rsidR="0041648F" w:rsidRPr="00C32160">
              <w:rPr>
                <w:color w:val="7030A0"/>
                <w:sz w:val="28"/>
                <w:szCs w:val="28"/>
              </w:rPr>
              <w:t>equirements of the role:</w:t>
            </w:r>
          </w:p>
          <w:p w:rsidR="00D456CF" w:rsidRDefault="00D456CF"/>
          <w:p w:rsidR="00D456CF" w:rsidRDefault="008E60BB">
            <w:r>
              <w:t xml:space="preserve">Age: You </w:t>
            </w:r>
            <w:r w:rsidR="0074573A">
              <w:t xml:space="preserve">must be </w:t>
            </w:r>
            <w:r w:rsidR="0074573A" w:rsidRPr="006128BE">
              <w:t>16</w:t>
            </w:r>
            <w:r w:rsidR="001B3051" w:rsidRPr="006128BE">
              <w:t xml:space="preserve"> years</w:t>
            </w:r>
            <w:r w:rsidR="001B3051">
              <w:t xml:space="preserve"> or older to volunteer in this role</w:t>
            </w:r>
          </w:p>
          <w:p w:rsidR="001B3051" w:rsidRDefault="001B3051"/>
          <w:p w:rsidR="001B3051" w:rsidRDefault="001B3051">
            <w:r>
              <w:t xml:space="preserve">Accessibility: </w:t>
            </w:r>
            <w:r w:rsidR="00A62282">
              <w:t>This role is</w:t>
            </w:r>
            <w:r w:rsidR="008E60BB">
              <w:t xml:space="preserve"> accessible to people with wheelchairs or who have other mobility issues</w:t>
            </w:r>
          </w:p>
          <w:p w:rsidR="00900876" w:rsidRDefault="00900876"/>
          <w:p w:rsidR="0041648F" w:rsidRDefault="0041648F" w:rsidP="0041648F">
            <w:r>
              <w:t xml:space="preserve">As a volunteer you will embody the </w:t>
            </w:r>
            <w:r w:rsidR="001B3051">
              <w:t>Trust’s values:</w:t>
            </w:r>
          </w:p>
          <w:p w:rsidR="001B3051" w:rsidRDefault="001B3051" w:rsidP="00E70E99">
            <w:pPr>
              <w:pStyle w:val="ListParagraph"/>
              <w:numPr>
                <w:ilvl w:val="0"/>
                <w:numId w:val="4"/>
              </w:numPr>
            </w:pPr>
            <w:r>
              <w:t>Putting patients first</w:t>
            </w:r>
          </w:p>
          <w:p w:rsidR="001B3051" w:rsidRDefault="001B3051" w:rsidP="00E70E99">
            <w:pPr>
              <w:pStyle w:val="ListParagraph"/>
              <w:numPr>
                <w:ilvl w:val="0"/>
                <w:numId w:val="4"/>
              </w:numPr>
            </w:pPr>
            <w:r>
              <w:t>Responsive to, and supportive of, patients and staff</w:t>
            </w:r>
          </w:p>
          <w:p w:rsidR="001B3051" w:rsidRDefault="001B3051" w:rsidP="00E70E99">
            <w:pPr>
              <w:pStyle w:val="ListParagraph"/>
              <w:numPr>
                <w:ilvl w:val="0"/>
                <w:numId w:val="4"/>
              </w:numPr>
            </w:pPr>
            <w:r>
              <w:t>Open, welcoming and honest</w:t>
            </w:r>
          </w:p>
          <w:p w:rsidR="001B3051" w:rsidRDefault="001B3051" w:rsidP="00E70E99">
            <w:pPr>
              <w:pStyle w:val="ListParagraph"/>
              <w:numPr>
                <w:ilvl w:val="0"/>
                <w:numId w:val="4"/>
              </w:numPr>
            </w:pPr>
            <w:r>
              <w:t>Unfailingly kind, treating everyone with respect, compassion and dignity</w:t>
            </w:r>
          </w:p>
          <w:p w:rsidR="001B3051" w:rsidRDefault="001B3051" w:rsidP="00E70E99">
            <w:pPr>
              <w:pStyle w:val="ListParagraph"/>
              <w:numPr>
                <w:ilvl w:val="0"/>
                <w:numId w:val="4"/>
              </w:numPr>
            </w:pPr>
            <w:r>
              <w:t>Determined to develop our skills and continuously improve the quality of care</w:t>
            </w:r>
          </w:p>
          <w:p w:rsidR="001B3051" w:rsidRDefault="001B3051" w:rsidP="001B3051"/>
          <w:p w:rsidR="00900876" w:rsidRDefault="00D63159" w:rsidP="00900876">
            <w:r>
              <w:t>Skills and other requirements:</w:t>
            </w:r>
          </w:p>
          <w:p w:rsidR="00D63159" w:rsidRDefault="00CC495D" w:rsidP="00D63159">
            <w:pPr>
              <w:pStyle w:val="ListParagraph"/>
              <w:numPr>
                <w:ilvl w:val="0"/>
                <w:numId w:val="3"/>
              </w:numPr>
            </w:pPr>
            <w:r>
              <w:t>You must be self-motivated; with an ability to think on your feet and work independently</w:t>
            </w:r>
          </w:p>
          <w:p w:rsidR="00D63159" w:rsidRDefault="00CC495D" w:rsidP="00D63159">
            <w:pPr>
              <w:pStyle w:val="ListParagraph"/>
              <w:numPr>
                <w:ilvl w:val="0"/>
                <w:numId w:val="3"/>
              </w:numPr>
            </w:pPr>
            <w:r>
              <w:t>You must be punctual and dependable</w:t>
            </w:r>
          </w:p>
          <w:p w:rsidR="00CC495D" w:rsidRDefault="00CC495D" w:rsidP="00CC495D">
            <w:pPr>
              <w:pStyle w:val="ListParagraph"/>
              <w:numPr>
                <w:ilvl w:val="0"/>
                <w:numId w:val="3"/>
              </w:numPr>
            </w:pPr>
            <w:r>
              <w:t>You must have a professional and friendly demeanour</w:t>
            </w:r>
          </w:p>
          <w:p w:rsidR="00733F15" w:rsidRDefault="00A62282" w:rsidP="00CC495D">
            <w:pPr>
              <w:pStyle w:val="ListParagraph"/>
              <w:numPr>
                <w:ilvl w:val="0"/>
                <w:numId w:val="3"/>
              </w:numPr>
            </w:pPr>
            <w:r>
              <w:t>You must be flexible and eager to learn</w:t>
            </w:r>
          </w:p>
          <w:p w:rsidR="00F70021" w:rsidRDefault="00F70021" w:rsidP="00CC495D"/>
          <w:p w:rsidR="00CC495D" w:rsidRDefault="00CC495D" w:rsidP="00CC495D">
            <w:r>
              <w:t>Pre-placement checks and training:</w:t>
            </w:r>
          </w:p>
          <w:p w:rsidR="00F70021" w:rsidRDefault="00F70021" w:rsidP="00A62282"/>
          <w:p w:rsidR="006128BE" w:rsidRDefault="006128BE" w:rsidP="00CC495D">
            <w:pPr>
              <w:pStyle w:val="ListParagraph"/>
              <w:numPr>
                <w:ilvl w:val="0"/>
                <w:numId w:val="7"/>
              </w:numPr>
            </w:pPr>
            <w:r>
              <w:t>You must have an enhanced criminal record check (DBS) for this role. If you do not have one already then we can organise and pay for one.</w:t>
            </w:r>
          </w:p>
          <w:p w:rsidR="00900876" w:rsidRDefault="00900876" w:rsidP="00CC495D">
            <w:pPr>
              <w:pStyle w:val="ListParagraph"/>
              <w:numPr>
                <w:ilvl w:val="0"/>
                <w:numId w:val="7"/>
              </w:numPr>
            </w:pPr>
            <w:r>
              <w:t>This role requires that you have certain immunisations</w:t>
            </w:r>
            <w:r w:rsidR="006128BE">
              <w:t xml:space="preserve"> and you will need to complete a health declaration form</w:t>
            </w:r>
            <w:r>
              <w:t xml:space="preserve"> – we will discuss this with you when you apply</w:t>
            </w:r>
            <w:r w:rsidR="00D60023">
              <w:t>.</w:t>
            </w:r>
            <w:r w:rsidR="00A62282">
              <w:t xml:space="preserve"> </w:t>
            </w:r>
          </w:p>
          <w:p w:rsidR="00CC495D" w:rsidRDefault="00CC495D" w:rsidP="00CC495D">
            <w:pPr>
              <w:pStyle w:val="ListParagraph"/>
              <w:numPr>
                <w:ilvl w:val="0"/>
                <w:numId w:val="7"/>
              </w:numPr>
            </w:pPr>
            <w:r>
              <w:t>You will receive a core volunteering induction.</w:t>
            </w:r>
          </w:p>
          <w:p w:rsidR="00A62282" w:rsidRDefault="00CC495D" w:rsidP="006128BE">
            <w:pPr>
              <w:pStyle w:val="ListParagraph"/>
              <w:numPr>
                <w:ilvl w:val="0"/>
                <w:numId w:val="7"/>
              </w:numPr>
            </w:pPr>
            <w:r>
              <w:t>You will also receive a lo</w:t>
            </w:r>
            <w:r w:rsidR="008E60BB">
              <w:t xml:space="preserve">cal induction </w:t>
            </w:r>
            <w:r w:rsidR="00A62282">
              <w:t xml:space="preserve">and </w:t>
            </w:r>
            <w:r w:rsidR="006128BE">
              <w:t>orientation. This will include any training that is relevant to perform your tasks on the specific ward.</w:t>
            </w:r>
          </w:p>
          <w:p w:rsidR="001B3051" w:rsidRDefault="001B3051" w:rsidP="001B3051">
            <w:pPr>
              <w:pStyle w:val="ListParagraph"/>
            </w:pPr>
          </w:p>
        </w:tc>
      </w:tr>
      <w:tr w:rsidR="0041648F" w:rsidTr="0041648F">
        <w:tc>
          <w:tcPr>
            <w:tcW w:w="9242" w:type="dxa"/>
          </w:tcPr>
          <w:p w:rsidR="00C32160" w:rsidRDefault="00884058">
            <w:r w:rsidRPr="00C32160">
              <w:rPr>
                <w:color w:val="7030A0"/>
                <w:sz w:val="28"/>
                <w:szCs w:val="28"/>
              </w:rPr>
              <w:t>Supervisor</w:t>
            </w:r>
            <w:r w:rsidR="006128BE">
              <w:rPr>
                <w:color w:val="7030A0"/>
                <w:sz w:val="28"/>
                <w:szCs w:val="28"/>
              </w:rPr>
              <w:t>s</w:t>
            </w:r>
            <w:r w:rsidRPr="00C32160">
              <w:rPr>
                <w:color w:val="7030A0"/>
                <w:sz w:val="28"/>
                <w:szCs w:val="28"/>
              </w:rPr>
              <w:t>:</w:t>
            </w:r>
            <w:r w:rsidRPr="00C32160">
              <w:rPr>
                <w:color w:val="7030A0"/>
              </w:rPr>
              <w:t xml:space="preserve"> </w:t>
            </w:r>
          </w:p>
          <w:p w:rsidR="00D456CF" w:rsidRDefault="00FD06A0">
            <w:r>
              <w:t>Your supervisors are the people you will see day-to-day during your shift. Because shift patterns vary you will see different people depending on your shift. Please report to the nurses’ station when you arrive for your shift and you will be supervised from there.</w:t>
            </w:r>
          </w:p>
          <w:p w:rsidR="00A62282" w:rsidRDefault="00A62282"/>
          <w:p w:rsidR="00A62282" w:rsidRDefault="00A62282">
            <w:r w:rsidRPr="00A62282">
              <w:rPr>
                <w:color w:val="7030A0"/>
                <w:sz w:val="28"/>
                <w:szCs w:val="28"/>
              </w:rPr>
              <w:t xml:space="preserve">Champion: </w:t>
            </w:r>
          </w:p>
          <w:p w:rsidR="00A62282" w:rsidRDefault="00DA70F2">
            <w:r>
              <w:t>Someone more senior who is our main link in the ward.</w:t>
            </w:r>
          </w:p>
          <w:p w:rsidR="00DA70F2" w:rsidRDefault="00DA70F2"/>
        </w:tc>
      </w:tr>
      <w:tr w:rsidR="0041648F" w:rsidTr="0041648F">
        <w:tc>
          <w:tcPr>
            <w:tcW w:w="9242" w:type="dxa"/>
          </w:tcPr>
          <w:p w:rsidR="0041648F" w:rsidRDefault="00B8111F">
            <w:pPr>
              <w:rPr>
                <w:color w:val="7030A0"/>
                <w:sz w:val="28"/>
                <w:szCs w:val="28"/>
              </w:rPr>
            </w:pPr>
            <w:r w:rsidRPr="00B8111F">
              <w:rPr>
                <w:color w:val="7030A0"/>
                <w:sz w:val="28"/>
                <w:szCs w:val="28"/>
              </w:rPr>
              <w:t>Personal development:</w:t>
            </w:r>
          </w:p>
          <w:p w:rsidR="00B8111F" w:rsidRDefault="00F70021">
            <w:pPr>
              <w:rPr>
                <w:color w:val="000000" w:themeColor="text1"/>
              </w:rPr>
            </w:pPr>
            <w:r>
              <w:rPr>
                <w:color w:val="000000" w:themeColor="text1"/>
              </w:rPr>
              <w:t xml:space="preserve">You will gain experience of working in a busy </w:t>
            </w:r>
            <w:r w:rsidR="006128BE">
              <w:rPr>
                <w:color w:val="000000" w:themeColor="text1"/>
              </w:rPr>
              <w:t xml:space="preserve">hospital environment and frontline patient care. </w:t>
            </w:r>
            <w:r>
              <w:rPr>
                <w:color w:val="000000" w:themeColor="text1"/>
              </w:rPr>
              <w:t xml:space="preserve">Your support will make a real difference to our patients. </w:t>
            </w:r>
            <w:r w:rsidR="006128BE">
              <w:rPr>
                <w:color w:val="000000" w:themeColor="text1"/>
              </w:rPr>
              <w:t>You will develop communication and team-working skills.</w:t>
            </w:r>
          </w:p>
          <w:p w:rsidR="00136825" w:rsidRPr="00B8111F" w:rsidRDefault="00136825"/>
        </w:tc>
      </w:tr>
    </w:tbl>
    <w:p w:rsidR="003454A0" w:rsidRDefault="003454A0"/>
    <w:sectPr w:rsidR="003454A0">
      <w:headerReference w:type="default" r:id="rId9"/>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BA" w:rsidRDefault="00E54BBA" w:rsidP="00E54BBA">
      <w:pPr>
        <w:spacing w:after="0" w:line="240" w:lineRule="auto"/>
      </w:pPr>
      <w:r>
        <w:separator/>
      </w:r>
    </w:p>
  </w:endnote>
  <w:endnote w:type="continuationSeparator" w:id="0">
    <w:p w:rsidR="00E54BBA" w:rsidRDefault="00E54BBA" w:rsidP="00E5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BA" w:rsidRDefault="00E54BBA" w:rsidP="00E54BBA">
      <w:pPr>
        <w:spacing w:after="0" w:line="240" w:lineRule="auto"/>
      </w:pPr>
      <w:r>
        <w:separator/>
      </w:r>
    </w:p>
  </w:footnote>
  <w:footnote w:type="continuationSeparator" w:id="0">
    <w:p w:rsidR="00E54BBA" w:rsidRDefault="00E54BBA" w:rsidP="00E54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BA" w:rsidRDefault="00E54BBA" w:rsidP="00E54BBA">
    <w:pPr>
      <w:pStyle w:val="Header"/>
    </w:pPr>
    <w:r>
      <w:rPr>
        <w:noProof/>
        <w:lang w:eastAsia="en-GB"/>
      </w:rPr>
      <w:drawing>
        <wp:anchor distT="0" distB="0" distL="114300" distR="114300" simplePos="0" relativeHeight="251659264" behindDoc="1" locked="0" layoutInCell="1" allowOverlap="1" wp14:anchorId="1A1D4AE2" wp14:editId="70CE766C">
          <wp:simplePos x="0" y="0"/>
          <wp:positionH relativeFrom="column">
            <wp:posOffset>1355725</wp:posOffset>
          </wp:positionH>
          <wp:positionV relativeFrom="paragraph">
            <wp:posOffset>-50165</wp:posOffset>
          </wp:positionV>
          <wp:extent cx="4465320" cy="466725"/>
          <wp:effectExtent l="0" t="0" r="0" b="9525"/>
          <wp:wrapTight wrapText="bothSides">
            <wp:wrapPolygon edited="0">
              <wp:start x="17969" y="0"/>
              <wp:lineTo x="0" y="1763"/>
              <wp:lineTo x="0" y="12343"/>
              <wp:lineTo x="10505" y="15869"/>
              <wp:lineTo x="10505" y="21159"/>
              <wp:lineTo x="17693" y="21159"/>
              <wp:lineTo x="17785" y="17633"/>
              <wp:lineTo x="21471" y="14106"/>
              <wp:lineTo x="21471" y="0"/>
              <wp:lineTo x="17969" y="0"/>
            </wp:wrapPolygon>
          </wp:wrapTight>
          <wp:docPr id="2" name="Picture 2" descr="\\cw-corp\volunteers\DEVELOPING VOLUNTEERING\New documents, processes and procedures\Comms\Logos\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orp\volunteers\DEVELOPING VOLUNTEERING\New documents, processes and procedures\Comms\Logos\Trus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5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BA20186" wp14:editId="512147EC">
          <wp:extent cx="82296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20370"/>
                  </a:xfrm>
                  <a:prstGeom prst="rect">
                    <a:avLst/>
                  </a:prstGeom>
                  <a:noFill/>
                </pic:spPr>
              </pic:pic>
            </a:graphicData>
          </a:graphic>
        </wp:inline>
      </w:drawing>
    </w:r>
  </w:p>
  <w:p w:rsidR="00E54BBA" w:rsidRDefault="00E54BBA" w:rsidP="00E54BBA">
    <w:pPr>
      <w:pStyle w:val="Header"/>
    </w:pPr>
  </w:p>
  <w:p w:rsidR="00E54BBA" w:rsidRDefault="00E54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D1"/>
    <w:multiLevelType w:val="hybridMultilevel"/>
    <w:tmpl w:val="4390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911C9"/>
    <w:multiLevelType w:val="hybridMultilevel"/>
    <w:tmpl w:val="EBC0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74386"/>
    <w:multiLevelType w:val="hybridMultilevel"/>
    <w:tmpl w:val="77B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20511"/>
    <w:multiLevelType w:val="hybridMultilevel"/>
    <w:tmpl w:val="165C2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1263A76"/>
    <w:multiLevelType w:val="hybridMultilevel"/>
    <w:tmpl w:val="0222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A35450"/>
    <w:multiLevelType w:val="hybridMultilevel"/>
    <w:tmpl w:val="A1581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167B04"/>
    <w:multiLevelType w:val="hybridMultilevel"/>
    <w:tmpl w:val="4FDE7862"/>
    <w:lvl w:ilvl="0" w:tplc="E0D4A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B43BB"/>
    <w:multiLevelType w:val="hybridMultilevel"/>
    <w:tmpl w:val="57B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117CF"/>
    <w:multiLevelType w:val="hybridMultilevel"/>
    <w:tmpl w:val="38962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8F"/>
    <w:rsid w:val="00001DBD"/>
    <w:rsid w:val="00136825"/>
    <w:rsid w:val="001B3051"/>
    <w:rsid w:val="001B4496"/>
    <w:rsid w:val="00267194"/>
    <w:rsid w:val="003454A0"/>
    <w:rsid w:val="0041648F"/>
    <w:rsid w:val="004B2D20"/>
    <w:rsid w:val="004C2B2D"/>
    <w:rsid w:val="005A2852"/>
    <w:rsid w:val="006128BE"/>
    <w:rsid w:val="00687340"/>
    <w:rsid w:val="00733F15"/>
    <w:rsid w:val="0074573A"/>
    <w:rsid w:val="008823F5"/>
    <w:rsid w:val="00884058"/>
    <w:rsid w:val="008E60BB"/>
    <w:rsid w:val="00900876"/>
    <w:rsid w:val="00A37AC7"/>
    <w:rsid w:val="00A5234A"/>
    <w:rsid w:val="00A62282"/>
    <w:rsid w:val="00AD2746"/>
    <w:rsid w:val="00B35ED8"/>
    <w:rsid w:val="00B73E00"/>
    <w:rsid w:val="00B8111F"/>
    <w:rsid w:val="00C03752"/>
    <w:rsid w:val="00C32160"/>
    <w:rsid w:val="00C62364"/>
    <w:rsid w:val="00CB21D2"/>
    <w:rsid w:val="00CC495D"/>
    <w:rsid w:val="00D456CF"/>
    <w:rsid w:val="00D60023"/>
    <w:rsid w:val="00D62C45"/>
    <w:rsid w:val="00D63159"/>
    <w:rsid w:val="00DA70F2"/>
    <w:rsid w:val="00E20E15"/>
    <w:rsid w:val="00E54BBA"/>
    <w:rsid w:val="00E70E99"/>
    <w:rsid w:val="00F70021"/>
    <w:rsid w:val="00FD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character" w:customStyle="1" w:styleId="gmail-m-5344063988493501709gmail-m-5567713162202083719gmail-m2921876352178217228gmail-m-1128415802830447115gmail-m353840536551072739gmail-il">
    <w:name w:val="gmail-m_-5344063988493501709gmail-m_-5567713162202083719gmail-m_2921876352178217228gmail-m_-1128415802830447115gmail-m_353840536551072739gmail-il"/>
    <w:basedOn w:val="DefaultParagraphFont"/>
    <w:rsid w:val="00AD2746"/>
  </w:style>
  <w:style w:type="character" w:customStyle="1" w:styleId="gmail-m-5344063988493501709gmail-m-5567713162202083719gmail-m2921876352178217228gmail-m-1128415802830447115gmail-il">
    <w:name w:val="gmail-m_-5344063988493501709gmail-m_-5567713162202083719gmail-m_2921876352178217228gmail-m_-1128415802830447115gmail-il"/>
    <w:basedOn w:val="DefaultParagraphFont"/>
    <w:rsid w:val="00AD2746"/>
  </w:style>
  <w:style w:type="character" w:styleId="Hyperlink">
    <w:name w:val="Hyperlink"/>
    <w:basedOn w:val="DefaultParagraphFont"/>
    <w:uiPriority w:val="99"/>
    <w:unhideWhenUsed/>
    <w:rsid w:val="00D456CF"/>
    <w:rPr>
      <w:color w:val="0000FF" w:themeColor="hyperlink"/>
      <w:u w:val="single"/>
    </w:rPr>
  </w:style>
  <w:style w:type="paragraph" w:styleId="Header">
    <w:name w:val="header"/>
    <w:basedOn w:val="Normal"/>
    <w:link w:val="HeaderChar"/>
    <w:uiPriority w:val="99"/>
    <w:unhideWhenUsed/>
    <w:rsid w:val="00E5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BA"/>
  </w:style>
  <w:style w:type="paragraph" w:styleId="Footer">
    <w:name w:val="footer"/>
    <w:basedOn w:val="Normal"/>
    <w:link w:val="FooterChar"/>
    <w:uiPriority w:val="99"/>
    <w:unhideWhenUsed/>
    <w:rsid w:val="00E5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BA"/>
  </w:style>
  <w:style w:type="paragraph" w:styleId="BalloonText">
    <w:name w:val="Balloon Text"/>
    <w:basedOn w:val="Normal"/>
    <w:link w:val="BalloonTextChar"/>
    <w:uiPriority w:val="99"/>
    <w:semiHidden/>
    <w:unhideWhenUsed/>
    <w:rsid w:val="00E5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648F"/>
    <w:pPr>
      <w:ind w:left="720"/>
      <w:contextualSpacing/>
    </w:pPr>
  </w:style>
  <w:style w:type="character" w:customStyle="1" w:styleId="gmail-m-5344063988493501709gmail-m-5567713162202083719gmail-m2921876352178217228gmail-m-1128415802830447115gmail-m353840536551072739gmail-il">
    <w:name w:val="gmail-m_-5344063988493501709gmail-m_-5567713162202083719gmail-m_2921876352178217228gmail-m_-1128415802830447115gmail-m_353840536551072739gmail-il"/>
    <w:basedOn w:val="DefaultParagraphFont"/>
    <w:rsid w:val="00AD2746"/>
  </w:style>
  <w:style w:type="character" w:customStyle="1" w:styleId="gmail-m-5344063988493501709gmail-m-5567713162202083719gmail-m2921876352178217228gmail-m-1128415802830447115gmail-il">
    <w:name w:val="gmail-m_-5344063988493501709gmail-m_-5567713162202083719gmail-m_2921876352178217228gmail-m_-1128415802830447115gmail-il"/>
    <w:basedOn w:val="DefaultParagraphFont"/>
    <w:rsid w:val="00AD2746"/>
  </w:style>
  <w:style w:type="character" w:styleId="Hyperlink">
    <w:name w:val="Hyperlink"/>
    <w:basedOn w:val="DefaultParagraphFont"/>
    <w:uiPriority w:val="99"/>
    <w:unhideWhenUsed/>
    <w:rsid w:val="00D456CF"/>
    <w:rPr>
      <w:color w:val="0000FF" w:themeColor="hyperlink"/>
      <w:u w:val="single"/>
    </w:rPr>
  </w:style>
  <w:style w:type="paragraph" w:styleId="Header">
    <w:name w:val="header"/>
    <w:basedOn w:val="Normal"/>
    <w:link w:val="HeaderChar"/>
    <w:uiPriority w:val="99"/>
    <w:unhideWhenUsed/>
    <w:rsid w:val="00E5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BA"/>
  </w:style>
  <w:style w:type="paragraph" w:styleId="Footer">
    <w:name w:val="footer"/>
    <w:basedOn w:val="Normal"/>
    <w:link w:val="FooterChar"/>
    <w:uiPriority w:val="99"/>
    <w:unhideWhenUsed/>
    <w:rsid w:val="00E5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BA"/>
  </w:style>
  <w:style w:type="paragraph" w:styleId="BalloonText">
    <w:name w:val="Balloon Text"/>
    <w:basedOn w:val="Normal"/>
    <w:link w:val="BalloonTextChar"/>
    <w:uiPriority w:val="99"/>
    <w:semiHidden/>
    <w:unhideWhenUsed/>
    <w:rsid w:val="00E54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7933">
      <w:bodyDiv w:val="1"/>
      <w:marLeft w:val="0"/>
      <w:marRight w:val="0"/>
      <w:marTop w:val="0"/>
      <w:marBottom w:val="0"/>
      <w:divBdr>
        <w:top w:val="none" w:sz="0" w:space="0" w:color="auto"/>
        <w:left w:val="none" w:sz="0" w:space="0" w:color="auto"/>
        <w:bottom w:val="none" w:sz="0" w:space="0" w:color="auto"/>
        <w:right w:val="none" w:sz="0" w:space="0" w:color="auto"/>
      </w:divBdr>
      <w:divsChild>
        <w:div w:id="1874878668">
          <w:marLeft w:val="0"/>
          <w:marRight w:val="0"/>
          <w:marTop w:val="0"/>
          <w:marBottom w:val="150"/>
          <w:divBdr>
            <w:top w:val="none" w:sz="0" w:space="0" w:color="auto"/>
            <w:left w:val="none" w:sz="0" w:space="0" w:color="auto"/>
            <w:bottom w:val="none" w:sz="0" w:space="0" w:color="auto"/>
            <w:right w:val="none" w:sz="0" w:space="0" w:color="auto"/>
          </w:divBdr>
          <w:divsChild>
            <w:div w:id="1352101798">
              <w:marLeft w:val="0"/>
              <w:marRight w:val="0"/>
              <w:marTop w:val="0"/>
              <w:marBottom w:val="0"/>
              <w:divBdr>
                <w:top w:val="none" w:sz="0" w:space="0" w:color="auto"/>
                <w:left w:val="none" w:sz="0" w:space="0" w:color="auto"/>
                <w:bottom w:val="none" w:sz="0" w:space="0" w:color="auto"/>
                <w:right w:val="none" w:sz="0" w:space="0" w:color="auto"/>
              </w:divBdr>
              <w:divsChild>
                <w:div w:id="1888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3928">
          <w:marLeft w:val="0"/>
          <w:marRight w:val="0"/>
          <w:marTop w:val="0"/>
          <w:marBottom w:val="450"/>
          <w:divBdr>
            <w:top w:val="none" w:sz="0" w:space="0" w:color="auto"/>
            <w:left w:val="none" w:sz="0" w:space="0" w:color="auto"/>
            <w:bottom w:val="none" w:sz="0" w:space="0" w:color="auto"/>
            <w:right w:val="none" w:sz="0" w:space="0" w:color="auto"/>
          </w:divBdr>
          <w:divsChild>
            <w:div w:id="1012294048">
              <w:marLeft w:val="0"/>
              <w:marRight w:val="0"/>
              <w:marTop w:val="0"/>
              <w:marBottom w:val="0"/>
              <w:divBdr>
                <w:top w:val="none" w:sz="0" w:space="0" w:color="auto"/>
                <w:left w:val="none" w:sz="0" w:space="0" w:color="auto"/>
                <w:bottom w:val="none" w:sz="0" w:space="0" w:color="auto"/>
                <w:right w:val="none" w:sz="0" w:space="0" w:color="auto"/>
              </w:divBdr>
              <w:divsChild>
                <w:div w:id="1753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4205">
      <w:bodyDiv w:val="1"/>
      <w:marLeft w:val="0"/>
      <w:marRight w:val="0"/>
      <w:marTop w:val="0"/>
      <w:marBottom w:val="0"/>
      <w:divBdr>
        <w:top w:val="none" w:sz="0" w:space="0" w:color="auto"/>
        <w:left w:val="none" w:sz="0" w:space="0" w:color="auto"/>
        <w:bottom w:val="none" w:sz="0" w:space="0" w:color="auto"/>
        <w:right w:val="none" w:sz="0" w:space="0" w:color="auto"/>
      </w:divBdr>
    </w:div>
    <w:div w:id="964775878">
      <w:bodyDiv w:val="1"/>
      <w:marLeft w:val="0"/>
      <w:marRight w:val="0"/>
      <w:marTop w:val="0"/>
      <w:marBottom w:val="0"/>
      <w:divBdr>
        <w:top w:val="none" w:sz="0" w:space="0" w:color="auto"/>
        <w:left w:val="none" w:sz="0" w:space="0" w:color="auto"/>
        <w:bottom w:val="none" w:sz="0" w:space="0" w:color="auto"/>
        <w:right w:val="none" w:sz="0" w:space="0" w:color="auto"/>
      </w:divBdr>
    </w:div>
    <w:div w:id="1076441369">
      <w:bodyDiv w:val="1"/>
      <w:marLeft w:val="0"/>
      <w:marRight w:val="0"/>
      <w:marTop w:val="0"/>
      <w:marBottom w:val="0"/>
      <w:divBdr>
        <w:top w:val="none" w:sz="0" w:space="0" w:color="auto"/>
        <w:left w:val="none" w:sz="0" w:space="0" w:color="auto"/>
        <w:bottom w:val="none" w:sz="0" w:space="0" w:color="auto"/>
        <w:right w:val="none" w:sz="0" w:space="0" w:color="auto"/>
      </w:divBdr>
    </w:div>
    <w:div w:id="1237016385">
      <w:bodyDiv w:val="1"/>
      <w:marLeft w:val="0"/>
      <w:marRight w:val="0"/>
      <w:marTop w:val="0"/>
      <w:marBottom w:val="0"/>
      <w:divBdr>
        <w:top w:val="none" w:sz="0" w:space="0" w:color="auto"/>
        <w:left w:val="none" w:sz="0" w:space="0" w:color="auto"/>
        <w:bottom w:val="none" w:sz="0" w:space="0" w:color="auto"/>
        <w:right w:val="none" w:sz="0" w:space="0" w:color="auto"/>
      </w:divBdr>
    </w:div>
    <w:div w:id="17479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Crook</dc:creator>
  <cp:lastModifiedBy>Joe Crook</cp:lastModifiedBy>
  <cp:revision>3</cp:revision>
  <dcterms:created xsi:type="dcterms:W3CDTF">2019-02-28T15:53:00Z</dcterms:created>
  <dcterms:modified xsi:type="dcterms:W3CDTF">2019-03-18T13:24:00Z</dcterms:modified>
</cp:coreProperties>
</file>